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820B94" w:rsidRPr="00821E8B" w:rsidRDefault="00A125B2" w:rsidP="00820B94">
      <w:pPr>
        <w:pStyle w:val="a3"/>
        <w:ind w:left="0" w:firstLine="709"/>
        <w:jc w:val="both"/>
      </w:pPr>
      <w:r w:rsidRPr="00A125B2">
        <w:t>1.</w:t>
      </w:r>
      <w:r w:rsidR="00820B94" w:rsidRPr="00821E8B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820B94" w:rsidRPr="00821E8B" w:rsidRDefault="00820B94" w:rsidP="00820B94">
      <w:pPr>
        <w:pStyle w:val="a3"/>
        <w:ind w:left="0" w:firstLine="709"/>
        <w:jc w:val="both"/>
      </w:pPr>
      <w:r w:rsidRPr="00821E8B">
        <w:t>принципам сбалансированности бюджета (ст.33 БК РФ);</w:t>
      </w:r>
    </w:p>
    <w:p w:rsidR="00820B94" w:rsidRPr="00821E8B" w:rsidRDefault="00820B94" w:rsidP="00820B94">
      <w:pPr>
        <w:pStyle w:val="a3"/>
        <w:ind w:left="0" w:firstLine="709"/>
        <w:jc w:val="both"/>
      </w:pPr>
      <w:r w:rsidRPr="00821E8B">
        <w:t xml:space="preserve">по составу </w:t>
      </w:r>
      <w:proofErr w:type="gramStart"/>
      <w:r w:rsidRPr="00821E8B">
        <w:t>источников финансирования дефицита бюджета муниципального образования</w:t>
      </w:r>
      <w:proofErr w:type="gramEnd"/>
      <w:r w:rsidRPr="00821E8B">
        <w:t xml:space="preserve"> Туапсинский муниципальный округ Краснодарского края (ст.96 БК РФ);</w:t>
      </w:r>
    </w:p>
    <w:p w:rsidR="00820B94" w:rsidRPr="00821E8B" w:rsidRDefault="00820B94" w:rsidP="00820B94">
      <w:pPr>
        <w:ind w:firstLine="709"/>
        <w:jc w:val="both"/>
        <w:rPr>
          <w:sz w:val="28"/>
          <w:szCs w:val="28"/>
        </w:rPr>
      </w:pPr>
      <w:r w:rsidRPr="00821E8B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820B94" w:rsidRPr="00821E8B" w:rsidRDefault="00820B94" w:rsidP="00820B94">
      <w:pPr>
        <w:ind w:firstLine="709"/>
        <w:jc w:val="both"/>
        <w:rPr>
          <w:sz w:val="28"/>
          <w:szCs w:val="28"/>
        </w:rPr>
      </w:pPr>
      <w:r w:rsidRPr="00820B94">
        <w:rPr>
          <w:sz w:val="28"/>
          <w:szCs w:val="28"/>
        </w:rPr>
        <w:t>2.</w:t>
      </w:r>
      <w:r w:rsidRPr="00821E8B">
        <w:rPr>
          <w:sz w:val="28"/>
          <w:szCs w:val="28"/>
        </w:rPr>
        <w:t xml:space="preserve"> </w:t>
      </w:r>
      <w:proofErr w:type="gramStart"/>
      <w:r w:rsidRPr="00821E8B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821E8B">
        <w:rPr>
          <w:sz w:val="28"/>
          <w:szCs w:val="28"/>
        </w:rPr>
        <w:t xml:space="preserve"> рассмотрен на 20 сессии Совета муниципального образования Туапсинский муниципальный округ Краснодарского края</w:t>
      </w:r>
      <w:r w:rsidRPr="00821E8B">
        <w:t xml:space="preserve"> </w:t>
      </w:r>
      <w:r w:rsidRPr="00821E8B">
        <w:rPr>
          <w:sz w:val="28"/>
          <w:szCs w:val="28"/>
        </w:rPr>
        <w:t>с учетом следующих замечаний и рекомендаций:</w:t>
      </w:r>
    </w:p>
    <w:p w:rsidR="00820B94" w:rsidRPr="00820B94" w:rsidRDefault="00820B94" w:rsidP="00820B94">
      <w:pPr>
        <w:ind w:firstLine="709"/>
        <w:jc w:val="both"/>
        <w:rPr>
          <w:sz w:val="28"/>
          <w:szCs w:val="28"/>
        </w:rPr>
      </w:pPr>
      <w:r w:rsidRPr="00820B94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820B94" w:rsidRPr="00820B94" w:rsidRDefault="00820B94" w:rsidP="00820B94">
      <w:pPr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820B94" w:rsidRPr="00820B94" w:rsidRDefault="00820B94" w:rsidP="00820B94">
      <w:pPr>
        <w:ind w:firstLine="709"/>
        <w:jc w:val="both"/>
        <w:rPr>
          <w:iCs/>
          <w:sz w:val="28"/>
          <w:szCs w:val="28"/>
        </w:rPr>
      </w:pPr>
      <w:proofErr w:type="gramStart"/>
      <w:r w:rsidRPr="00820B94">
        <w:rPr>
          <w:iCs/>
          <w:sz w:val="28"/>
          <w:szCs w:val="28"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820B94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820B94" w:rsidRPr="00820B94" w:rsidRDefault="00820B94" w:rsidP="00820B94">
      <w:pPr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>4)</w:t>
      </w:r>
      <w:r w:rsidRPr="00820B94">
        <w:t xml:space="preserve"> </w:t>
      </w:r>
      <w:r w:rsidRPr="00820B94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820B94" w:rsidRPr="00820B94" w:rsidRDefault="00820B94" w:rsidP="00820B94">
      <w:pPr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 xml:space="preserve">5) рекомендовать главным администраторам средств бюджета осуществлять строгий </w:t>
      </w:r>
      <w:proofErr w:type="gramStart"/>
      <w:r w:rsidRPr="00820B94">
        <w:rPr>
          <w:iCs/>
          <w:sz w:val="28"/>
          <w:szCs w:val="28"/>
        </w:rPr>
        <w:t>контроль за</w:t>
      </w:r>
      <w:proofErr w:type="gramEnd"/>
      <w:r w:rsidRPr="00820B94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  <w:bookmarkStart w:id="0" w:name="_GoBack"/>
      <w:bookmarkEnd w:id="0"/>
    </w:p>
    <w:p w:rsidR="00820B94" w:rsidRPr="00820B94" w:rsidRDefault="00820B94" w:rsidP="00820B94">
      <w:pPr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>6)  рекомендовать главным распорядителям бюджетных сре</w:t>
      </w:r>
      <w:proofErr w:type="gramStart"/>
      <w:r w:rsidRPr="00820B94">
        <w:rPr>
          <w:iCs/>
          <w:sz w:val="28"/>
          <w:szCs w:val="28"/>
        </w:rPr>
        <w:t>дств пр</w:t>
      </w:r>
      <w:proofErr w:type="gramEnd"/>
      <w:r w:rsidRPr="00820B94">
        <w:rPr>
          <w:iCs/>
          <w:sz w:val="28"/>
          <w:szCs w:val="28"/>
        </w:rPr>
        <w:t>ивести сметные расчеты в соответствие с законодательством Российской Федерации;</w:t>
      </w:r>
    </w:p>
    <w:p w:rsidR="00820B94" w:rsidRPr="00820B94" w:rsidRDefault="00820B94" w:rsidP="00820B9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>7)  рассмотреть вопрос о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</w:t>
      </w:r>
      <w:proofErr w:type="gramStart"/>
      <w:r w:rsidRPr="00820B94">
        <w:rPr>
          <w:iCs/>
          <w:sz w:val="28"/>
          <w:szCs w:val="28"/>
        </w:rPr>
        <w:t>дств в р</w:t>
      </w:r>
      <w:proofErr w:type="gramEnd"/>
      <w:r w:rsidRPr="00820B94">
        <w:rPr>
          <w:iCs/>
          <w:sz w:val="28"/>
          <w:szCs w:val="28"/>
        </w:rPr>
        <w:t>азмере 1 106,3 тыс. рублей.</w:t>
      </w:r>
    </w:p>
    <w:p w:rsidR="00820B94" w:rsidRPr="00821E8B" w:rsidRDefault="00820B94" w:rsidP="00820B94">
      <w:pPr>
        <w:ind w:firstLine="709"/>
        <w:jc w:val="both"/>
        <w:rPr>
          <w:iCs/>
          <w:sz w:val="28"/>
          <w:szCs w:val="28"/>
        </w:rPr>
      </w:pPr>
      <w:r w:rsidRPr="00820B94">
        <w:rPr>
          <w:iCs/>
          <w:sz w:val="28"/>
          <w:szCs w:val="28"/>
        </w:rPr>
        <w:t>8</w:t>
      </w:r>
      <w:r w:rsidRPr="00821E8B">
        <w:rPr>
          <w:b/>
          <w:iCs/>
          <w:sz w:val="28"/>
          <w:szCs w:val="28"/>
        </w:rPr>
        <w:t>)</w:t>
      </w:r>
      <w:r w:rsidRPr="00821E8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821E8B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821E8B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3570CD"/>
    <w:rsid w:val="004135C4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2025-07-09T07:43:00Z</dcterms:created>
  <dcterms:modified xsi:type="dcterms:W3CDTF">2025-07-28T07:58:00Z</dcterms:modified>
</cp:coreProperties>
</file>