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0" w:rsidRPr="00723740" w:rsidRDefault="007E31FA" w:rsidP="00353F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5F0026" w:rsidRPr="001A7AC8">
        <w:rPr>
          <w:rFonts w:ascii="Times New Roman" w:hAnsi="Times New Roman" w:cs="Times New Roman"/>
          <w:b/>
          <w:sz w:val="28"/>
          <w:szCs w:val="28"/>
        </w:rPr>
        <w:t>«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FF73FE" w:rsidRPr="00FF73FE">
        <w:rPr>
          <w:rFonts w:ascii="Times New Roman" w:hAnsi="Times New Roman" w:cs="Times New Roman"/>
          <w:b/>
          <w:sz w:val="28"/>
          <w:szCs w:val="28"/>
        </w:rPr>
        <w:t xml:space="preserve">достоверности, </w:t>
      </w:r>
      <w:r w:rsidR="00C2354B" w:rsidRPr="00C2354B">
        <w:rPr>
          <w:rFonts w:ascii="Times New Roman" w:hAnsi="Times New Roman" w:cs="Times New Roman"/>
          <w:b/>
          <w:sz w:val="28"/>
          <w:szCs w:val="28"/>
        </w:rPr>
        <w:t>полноты и соответствия нормативным требованиям составления и предоставления бюджетной отчетности главного администратора средств бюджета Шепсинского сельского поселения Туапсинского района - администрации Шепсинского сельского поселения Туапсинского района за 202</w:t>
      </w:r>
      <w:r w:rsidR="00111C81">
        <w:rPr>
          <w:rFonts w:ascii="Times New Roman" w:hAnsi="Times New Roman" w:cs="Times New Roman"/>
          <w:b/>
          <w:sz w:val="28"/>
          <w:szCs w:val="28"/>
        </w:rPr>
        <w:t>3</w:t>
      </w:r>
      <w:r w:rsidR="00C2354B" w:rsidRPr="00C2354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>»</w:t>
      </w:r>
    </w:p>
    <w:p w:rsidR="00B038F8" w:rsidRPr="00B038F8" w:rsidRDefault="00B038F8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111C81" w:rsidRPr="00111C81" w:rsidRDefault="00111C81" w:rsidP="00111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1C81">
        <w:rPr>
          <w:rFonts w:ascii="Times New Roman" w:hAnsi="Times New Roman" w:cs="Times New Roman"/>
          <w:sz w:val="28"/>
          <w:szCs w:val="28"/>
        </w:rPr>
        <w:t>Представленная для внешней проверки годовая бюджетная отчётность администрации  Шепсинского сельского поселения в целом достоверно отражает во всех существенных отношениях финансовое положение на 01 января 2024 года и результаты его финансово-хозяйственной деятельности за период с 01 января 2023 года по 31 декабря 2023 года включительно, в соответствии с требованиями законодательства Российской Федерации, применимого в части подготовки годового отчёта главного администратора бюджетных</w:t>
      </w:r>
      <w:proofErr w:type="gramEnd"/>
      <w:r w:rsidRPr="00111C81">
        <w:rPr>
          <w:rFonts w:ascii="Times New Roman" w:hAnsi="Times New Roman" w:cs="Times New Roman"/>
          <w:sz w:val="28"/>
          <w:szCs w:val="28"/>
        </w:rPr>
        <w:t xml:space="preserve"> средств. Объем проверенных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за отчетный период составил </w:t>
      </w:r>
      <w:r w:rsidRPr="00111C81">
        <w:rPr>
          <w:rFonts w:ascii="Times New Roman" w:hAnsi="Times New Roman" w:cs="Times New Roman"/>
          <w:sz w:val="28"/>
          <w:szCs w:val="28"/>
        </w:rPr>
        <w:t>67 831 633,31 рублей.</w:t>
      </w:r>
    </w:p>
    <w:p w:rsidR="00111C81" w:rsidRPr="00111C81" w:rsidRDefault="00111C81" w:rsidP="00111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81">
        <w:rPr>
          <w:rFonts w:ascii="Times New Roman" w:hAnsi="Times New Roman" w:cs="Times New Roman"/>
          <w:sz w:val="28"/>
          <w:szCs w:val="28"/>
        </w:rPr>
        <w:t>Вместе с тем, проверкой установлено:</w:t>
      </w:r>
    </w:p>
    <w:p w:rsidR="00111C81" w:rsidRPr="00111C81" w:rsidRDefault="00111C81" w:rsidP="00111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11C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11C81">
        <w:rPr>
          <w:rFonts w:ascii="Times New Roman" w:hAnsi="Times New Roman" w:cs="Times New Roman"/>
          <w:sz w:val="28"/>
          <w:szCs w:val="28"/>
        </w:rPr>
        <w:t xml:space="preserve">Администрацией Шепсинского сельского поселения допущено нарушение принципа эффективности использования бюджетных средств (ст.34 БК РФ), который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(результативности). </w:t>
      </w:r>
      <w:proofErr w:type="gramEnd"/>
    </w:p>
    <w:p w:rsidR="00111C81" w:rsidRDefault="00111C81" w:rsidP="00111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C81">
        <w:rPr>
          <w:rFonts w:ascii="Times New Roman" w:hAnsi="Times New Roman" w:cs="Times New Roman"/>
          <w:sz w:val="28"/>
          <w:szCs w:val="28"/>
        </w:rPr>
        <w:t>В нарушение ст.34, ст.162 Бюджетного кодекса РФ администрацией Шепсинского сельского поселения допущено неэффективное расходование бюджетных средств на исполнение судебных решений в сумме 147 829,69 рублей.</w:t>
      </w:r>
    </w:p>
    <w:p w:rsidR="008C171E" w:rsidRDefault="008C171E" w:rsidP="00111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C2354B">
        <w:rPr>
          <w:rFonts w:ascii="Times New Roman" w:hAnsi="Times New Roman" w:cs="Times New Roman"/>
          <w:sz w:val="28"/>
          <w:szCs w:val="28"/>
        </w:rPr>
        <w:t>Шепсинского</w:t>
      </w:r>
      <w:r w:rsidR="001F3FEB">
        <w:rPr>
          <w:rFonts w:ascii="Times New Roman" w:hAnsi="Times New Roman" w:cs="Times New Roman"/>
          <w:sz w:val="28"/>
          <w:szCs w:val="28"/>
        </w:rPr>
        <w:t xml:space="preserve"> </w:t>
      </w:r>
      <w:r w:rsidR="001C77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51BC">
        <w:rPr>
          <w:rFonts w:ascii="Times New Roman" w:hAnsi="Times New Roman" w:cs="Times New Roman"/>
          <w:sz w:val="28"/>
          <w:szCs w:val="28"/>
        </w:rPr>
        <w:t xml:space="preserve"> Туапсинск</w:t>
      </w:r>
      <w:r w:rsidR="001C77CF">
        <w:rPr>
          <w:rFonts w:ascii="Times New Roman" w:hAnsi="Times New Roman" w:cs="Times New Roman"/>
          <w:sz w:val="28"/>
          <w:szCs w:val="28"/>
        </w:rPr>
        <w:t>ого</w:t>
      </w:r>
      <w:r w:rsidRPr="007451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77CF">
        <w:rPr>
          <w:rFonts w:ascii="Times New Roman" w:hAnsi="Times New Roman" w:cs="Times New Roman"/>
          <w:sz w:val="28"/>
          <w:szCs w:val="28"/>
        </w:rPr>
        <w:t>а</w:t>
      </w:r>
      <w:r w:rsidRPr="007451BC">
        <w:rPr>
          <w:rFonts w:ascii="Times New Roman" w:hAnsi="Times New Roman" w:cs="Times New Roman"/>
          <w:sz w:val="28"/>
          <w:szCs w:val="28"/>
        </w:rPr>
        <w:t>;</w:t>
      </w:r>
    </w:p>
    <w:p w:rsidR="008B3FD1" w:rsidRPr="001A7AC8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</w:t>
      </w:r>
      <w:r w:rsidR="00FF73FE">
        <w:rPr>
          <w:rFonts w:ascii="Times New Roman" w:hAnsi="Times New Roman" w:cs="Times New Roman"/>
          <w:sz w:val="28"/>
          <w:szCs w:val="28"/>
        </w:rPr>
        <w:t>Г</w:t>
      </w:r>
      <w:r w:rsidR="0073439F" w:rsidRPr="0073439F">
        <w:rPr>
          <w:rFonts w:ascii="Times New Roman" w:hAnsi="Times New Roman" w:cs="Times New Roman"/>
          <w:sz w:val="28"/>
          <w:szCs w:val="28"/>
        </w:rPr>
        <w:t>лав</w:t>
      </w:r>
      <w:r w:rsidR="00FF73FE">
        <w:rPr>
          <w:rFonts w:ascii="Times New Roman" w:hAnsi="Times New Roman" w:cs="Times New Roman"/>
          <w:sz w:val="28"/>
          <w:szCs w:val="28"/>
        </w:rPr>
        <w:t>е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C2354B">
        <w:rPr>
          <w:rFonts w:ascii="Times New Roman" w:hAnsi="Times New Roman" w:cs="Times New Roman"/>
          <w:sz w:val="28"/>
          <w:szCs w:val="28"/>
        </w:rPr>
        <w:t>Шепсинского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</w:t>
      </w:r>
      <w:r w:rsidR="001C77CF" w:rsidRPr="001C77CF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1C81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40C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39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54B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3FE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64</cp:revision>
  <dcterms:created xsi:type="dcterms:W3CDTF">2017-05-18T06:30:00Z</dcterms:created>
  <dcterms:modified xsi:type="dcterms:W3CDTF">2024-05-31T07:34:00Z</dcterms:modified>
</cp:coreProperties>
</file>