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0" w:rsidRPr="00723740" w:rsidRDefault="007E31FA" w:rsidP="00353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F0026" w:rsidRPr="001A7AC8">
        <w:rPr>
          <w:rFonts w:ascii="Times New Roman" w:hAnsi="Times New Roman" w:cs="Times New Roman"/>
          <w:b/>
          <w:sz w:val="28"/>
          <w:szCs w:val="28"/>
        </w:rPr>
        <w:t>«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FF73FE" w:rsidRPr="00FF73FE">
        <w:rPr>
          <w:rFonts w:ascii="Times New Roman" w:hAnsi="Times New Roman" w:cs="Times New Roman"/>
          <w:b/>
          <w:sz w:val="28"/>
          <w:szCs w:val="28"/>
        </w:rPr>
        <w:t xml:space="preserve">достоверности, </w:t>
      </w:r>
      <w:r w:rsidR="001F640C" w:rsidRPr="001F640C">
        <w:rPr>
          <w:rFonts w:ascii="Times New Roman" w:hAnsi="Times New Roman" w:cs="Times New Roman"/>
          <w:b/>
          <w:sz w:val="28"/>
          <w:szCs w:val="28"/>
        </w:rPr>
        <w:t>полноты и соответствия нормативным требованиям составления и предоставления бюджетной отчетности главного администратора средств бюджета Шаумянского сельского поселения Туапсинского района - администрации Шаумянского сельского посел</w:t>
      </w:r>
      <w:r w:rsidR="00D852D8">
        <w:rPr>
          <w:rFonts w:ascii="Times New Roman" w:hAnsi="Times New Roman" w:cs="Times New Roman"/>
          <w:b/>
          <w:sz w:val="28"/>
          <w:szCs w:val="28"/>
        </w:rPr>
        <w:t>ения Туапсинского района за 2023</w:t>
      </w:r>
      <w:r w:rsidR="001F640C" w:rsidRPr="001F640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D852D8" w:rsidRPr="00D852D8" w:rsidRDefault="00D852D8" w:rsidP="00D8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D8">
        <w:rPr>
          <w:rFonts w:ascii="Times New Roman" w:hAnsi="Times New Roman" w:cs="Times New Roman"/>
          <w:sz w:val="28"/>
          <w:szCs w:val="28"/>
        </w:rPr>
        <w:t>Представленная для внешней проверки годовая бюджетная отчётность администрации  Шаумянского сельского поселения Туапсинского района   в целом   достоверно отражает финансовое положение на 01 января 2024 года и результаты его финансово-хозяйственной деятельности за период с 01 января 2023 года по 31 декабря 2023 года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 средств.</w:t>
      </w:r>
      <w:proofErr w:type="gramEnd"/>
    </w:p>
    <w:p w:rsidR="00D852D8" w:rsidRPr="00D852D8" w:rsidRDefault="00D852D8" w:rsidP="00D8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8">
        <w:rPr>
          <w:rFonts w:ascii="Times New Roman" w:hAnsi="Times New Roman" w:cs="Times New Roman"/>
          <w:sz w:val="28"/>
          <w:szCs w:val="28"/>
        </w:rPr>
        <w:t>Вместе с тем,  проверкой установлено:</w:t>
      </w:r>
    </w:p>
    <w:p w:rsidR="00D852D8" w:rsidRDefault="00D852D8" w:rsidP="00D8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D8">
        <w:rPr>
          <w:rFonts w:ascii="Times New Roman" w:hAnsi="Times New Roman" w:cs="Times New Roman"/>
          <w:sz w:val="28"/>
          <w:szCs w:val="28"/>
        </w:rPr>
        <w:t>1. В нарушение ст.34, ст.162 Бюджетного кодекса РФ администрацией  Шаумянского сельского поселения  произведены расходы  в сумме 2 335 496,53  рублей  в возмещение за бездоговорное потребление электроэнергии, которых можно было не допускать. Данные расходы не считаются заданным результатом деятельности учреждения, и, соответственно, являются неэффективными</w:t>
      </w:r>
      <w:proofErr w:type="gramStart"/>
      <w:r w:rsidRPr="00D852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171E" w:rsidRDefault="008C171E" w:rsidP="00D8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7451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1BC">
        <w:rPr>
          <w:rFonts w:ascii="Times New Roman" w:hAnsi="Times New Roman" w:cs="Times New Roman"/>
          <w:sz w:val="28"/>
          <w:szCs w:val="28"/>
        </w:rPr>
        <w:t>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1F640C">
        <w:rPr>
          <w:rFonts w:ascii="Times New Roman" w:hAnsi="Times New Roman" w:cs="Times New Roman"/>
          <w:sz w:val="28"/>
          <w:szCs w:val="28"/>
        </w:rPr>
        <w:t>Шаумянского</w:t>
      </w:r>
      <w:r w:rsidR="001F3FEB">
        <w:rPr>
          <w:rFonts w:ascii="Times New Roman" w:hAnsi="Times New Roman" w:cs="Times New Roman"/>
          <w:sz w:val="28"/>
          <w:szCs w:val="28"/>
        </w:rPr>
        <w:t xml:space="preserve"> </w:t>
      </w:r>
      <w:r w:rsidR="001C77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51BC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1C77CF">
        <w:rPr>
          <w:rFonts w:ascii="Times New Roman" w:hAnsi="Times New Roman" w:cs="Times New Roman"/>
          <w:sz w:val="28"/>
          <w:szCs w:val="28"/>
        </w:rPr>
        <w:t>ого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77CF">
        <w:rPr>
          <w:rFonts w:ascii="Times New Roman" w:hAnsi="Times New Roman" w:cs="Times New Roman"/>
          <w:sz w:val="28"/>
          <w:szCs w:val="28"/>
        </w:rPr>
        <w:t>а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1F640C">
        <w:rPr>
          <w:rFonts w:ascii="Times New Roman" w:hAnsi="Times New Roman" w:cs="Times New Roman"/>
          <w:sz w:val="28"/>
          <w:szCs w:val="28"/>
        </w:rPr>
        <w:t>Шаумянского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1C77CF" w:rsidRPr="001C77CF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52D8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62</cp:revision>
  <dcterms:created xsi:type="dcterms:W3CDTF">2017-05-18T06:30:00Z</dcterms:created>
  <dcterms:modified xsi:type="dcterms:W3CDTF">2024-05-31T07:33:00Z</dcterms:modified>
</cp:coreProperties>
</file>