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557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439C7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9439C7" w:rsidRPr="00943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B43" w:rsidRPr="00557B43">
        <w:rPr>
          <w:rFonts w:ascii="Times New Roman" w:hAnsi="Times New Roman" w:cs="Times New Roman"/>
          <w:b/>
          <w:sz w:val="28"/>
          <w:szCs w:val="28"/>
        </w:rPr>
        <w:t>на проект решения Совета муниципального образования</w:t>
      </w:r>
      <w:r w:rsidR="00557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B43" w:rsidRPr="00557B43">
        <w:rPr>
          <w:rFonts w:ascii="Times New Roman" w:hAnsi="Times New Roman" w:cs="Times New Roman"/>
          <w:b/>
          <w:sz w:val="28"/>
          <w:szCs w:val="28"/>
        </w:rPr>
        <w:t>Туапсинский район «О внесении изменений в решение Совета</w:t>
      </w:r>
      <w:r w:rsidR="00557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B43" w:rsidRPr="00557B43">
        <w:rPr>
          <w:rFonts w:ascii="Times New Roman" w:hAnsi="Times New Roman" w:cs="Times New Roman"/>
          <w:b/>
          <w:sz w:val="28"/>
          <w:szCs w:val="28"/>
        </w:rPr>
        <w:t>муниципального образования Туапсинский район от 22.12.2023 года</w:t>
      </w:r>
      <w:r w:rsidR="00557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B43" w:rsidRPr="00557B43">
        <w:rPr>
          <w:rFonts w:ascii="Times New Roman" w:hAnsi="Times New Roman" w:cs="Times New Roman"/>
          <w:b/>
          <w:sz w:val="28"/>
          <w:szCs w:val="28"/>
        </w:rPr>
        <w:t>№ 56 «О бюджете муниципального образования Туапсинский район</w:t>
      </w:r>
      <w:r w:rsidR="00557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B43" w:rsidRPr="00557B43">
        <w:rPr>
          <w:rFonts w:ascii="Times New Roman" w:hAnsi="Times New Roman" w:cs="Times New Roman"/>
          <w:b/>
          <w:sz w:val="28"/>
          <w:szCs w:val="28"/>
        </w:rPr>
        <w:t>на 2024 год и на пл</w:t>
      </w:r>
      <w:r w:rsidR="00557B43">
        <w:rPr>
          <w:rFonts w:ascii="Times New Roman" w:hAnsi="Times New Roman" w:cs="Times New Roman"/>
          <w:b/>
          <w:sz w:val="28"/>
          <w:szCs w:val="28"/>
        </w:rPr>
        <w:t>ановый период 2025 и 2026 годов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557B43" w:rsidRPr="00557B43" w:rsidRDefault="00557B43" w:rsidP="00557B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B43">
        <w:rPr>
          <w:rFonts w:ascii="Times New Roman" w:eastAsia="Calibri" w:hAnsi="Times New Roman" w:cs="Times New Roman"/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район на экспертизу, соответствует требованиям бюджетного законодательства, в частности:</w:t>
      </w:r>
    </w:p>
    <w:p w:rsidR="00557B43" w:rsidRPr="00557B43" w:rsidRDefault="00557B43" w:rsidP="00557B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B43">
        <w:rPr>
          <w:rFonts w:ascii="Times New Roman" w:eastAsia="Calibri" w:hAnsi="Times New Roman" w:cs="Times New Roman"/>
          <w:sz w:val="28"/>
          <w:szCs w:val="28"/>
        </w:rPr>
        <w:t>-  принципам сбалансированности бюджета (ст.33 БК РФ);</w:t>
      </w:r>
    </w:p>
    <w:p w:rsidR="00557B43" w:rsidRPr="00557B43" w:rsidRDefault="00557B43" w:rsidP="00557B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B43">
        <w:rPr>
          <w:rFonts w:ascii="Times New Roman" w:eastAsia="Calibri" w:hAnsi="Times New Roman" w:cs="Times New Roman"/>
          <w:sz w:val="28"/>
          <w:szCs w:val="28"/>
        </w:rPr>
        <w:t xml:space="preserve">- по составу </w:t>
      </w:r>
      <w:proofErr w:type="gramStart"/>
      <w:r w:rsidRPr="00557B43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557B43">
        <w:rPr>
          <w:rFonts w:ascii="Times New Roman" w:eastAsia="Calibri" w:hAnsi="Times New Roman" w:cs="Times New Roman"/>
          <w:sz w:val="28"/>
          <w:szCs w:val="28"/>
        </w:rPr>
        <w:t xml:space="preserve"> Туапсинский район (ст.96 БК РФ);</w:t>
      </w:r>
    </w:p>
    <w:p w:rsidR="00557B43" w:rsidRPr="00557B43" w:rsidRDefault="00557B43" w:rsidP="00557B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B43">
        <w:rPr>
          <w:rFonts w:ascii="Times New Roman" w:eastAsia="Calibri" w:hAnsi="Times New Roman" w:cs="Times New Roman"/>
          <w:sz w:val="28"/>
          <w:szCs w:val="28"/>
        </w:rPr>
        <w:t>- ограничениям, установленным Бюджетным Кодексом Российской Федерации, по размеру дефицита бюджета (ст.92.1).</w:t>
      </w:r>
    </w:p>
    <w:p w:rsidR="00557B43" w:rsidRPr="00557B43" w:rsidRDefault="00557B43" w:rsidP="00557B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B4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557B43">
        <w:rPr>
          <w:rFonts w:ascii="Times New Roman" w:eastAsia="Calibri" w:hAnsi="Times New Roman" w:cs="Times New Roman"/>
          <w:sz w:val="28"/>
          <w:szCs w:val="28"/>
        </w:rPr>
        <w:t>Контрольно-счетная палата муниципального образования Туапсинский район считает, что проект решения Совета муниципального образования Туапсинский район «О внесении изменений в решение Совета муниципального образования Туапсинский район от 22.12.2023 года № 56 «О бюджете муниципального образования Туапсинский район на 2024 год и на плановый период 2025 и 2026 годов» может быть рассмотрен на 9 сессии Совета муниципального образования Туапсинский район с учетом следующих</w:t>
      </w:r>
      <w:proofErr w:type="gramEnd"/>
      <w:r w:rsidRPr="00557B43">
        <w:rPr>
          <w:rFonts w:ascii="Times New Roman" w:eastAsia="Calibri" w:hAnsi="Times New Roman" w:cs="Times New Roman"/>
          <w:sz w:val="28"/>
          <w:szCs w:val="28"/>
        </w:rPr>
        <w:t xml:space="preserve"> замечаний и рекомендаций:</w:t>
      </w:r>
    </w:p>
    <w:p w:rsidR="00557B43" w:rsidRPr="00557B43" w:rsidRDefault="00557B43" w:rsidP="00557B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7B43">
        <w:rPr>
          <w:rFonts w:ascii="Times New Roman" w:eastAsia="Calibri" w:hAnsi="Times New Roman" w:cs="Times New Roman"/>
          <w:sz w:val="28"/>
          <w:szCs w:val="28"/>
        </w:rPr>
        <w:t>привести в соответствии со статьей 179 Бюджетного Кодекса РФ и решением о бюджете объем бюджетных ассигнований, цели, задачи муниципальной  программы «Защита населения и территории от чрезвычайных ситуаций, обеспечение пожарной безопасности»;</w:t>
      </w:r>
    </w:p>
    <w:p w:rsidR="00557B43" w:rsidRPr="00557B43" w:rsidRDefault="00557B43" w:rsidP="00557B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7B43">
        <w:rPr>
          <w:rFonts w:ascii="Times New Roman" w:eastAsia="Calibri" w:hAnsi="Times New Roman" w:cs="Times New Roman"/>
          <w:sz w:val="28"/>
          <w:szCs w:val="28"/>
        </w:rPr>
        <w:t>рассмотреть вопрос введения дополнительной штатной единицы МКУ «Центр ОДОМС» в соответствии с требованиями нормативных документов по труду;</w:t>
      </w:r>
    </w:p>
    <w:p w:rsidR="00557B43" w:rsidRPr="00557B43" w:rsidRDefault="00557B43" w:rsidP="00557B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7B43">
        <w:rPr>
          <w:rFonts w:ascii="Times New Roman" w:eastAsia="Calibri" w:hAnsi="Times New Roman" w:cs="Times New Roman"/>
          <w:sz w:val="28"/>
          <w:szCs w:val="28"/>
        </w:rPr>
        <w:t>при формировании проекта решения о внесении изменений в решение о бюджете муниципального образования Туапсинский район руководствоваться нормами бюджетного законодательства и не допускать нарушение порядка внесения изменений в решение о бюджете муниципального образования Туапсинский район (статья 22 Положения о бюджетном процессе в муниципальном образовании Туапсинский район от 28.10.2016г. №513);</w:t>
      </w:r>
    </w:p>
    <w:p w:rsidR="00557B43" w:rsidRPr="00557B43" w:rsidRDefault="00557B43" w:rsidP="00557B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7B43">
        <w:rPr>
          <w:rFonts w:ascii="Times New Roman" w:eastAsia="Calibri" w:hAnsi="Times New Roman" w:cs="Times New Roman"/>
          <w:sz w:val="28"/>
          <w:szCs w:val="28"/>
        </w:rPr>
        <w:t>рассмотреть вопрос о привлечении к ответственности в установленном законом порядке должностных лиц администрации муниципального образования Туапсинский район, чьи действия (бездействие) привели к нанесению ущерба муниципальному образованию Туапсинский район в виде оплаты денежных сре</w:t>
      </w:r>
      <w:proofErr w:type="gramStart"/>
      <w:r w:rsidRPr="00557B43">
        <w:rPr>
          <w:rFonts w:ascii="Times New Roman" w:eastAsia="Calibri" w:hAnsi="Times New Roman" w:cs="Times New Roman"/>
          <w:sz w:val="28"/>
          <w:szCs w:val="28"/>
        </w:rPr>
        <w:t>дств в р</w:t>
      </w:r>
      <w:proofErr w:type="gramEnd"/>
      <w:r w:rsidRPr="00557B43">
        <w:rPr>
          <w:rFonts w:ascii="Times New Roman" w:eastAsia="Calibri" w:hAnsi="Times New Roman" w:cs="Times New Roman"/>
          <w:sz w:val="28"/>
          <w:szCs w:val="28"/>
        </w:rPr>
        <w:t>азмере 183,0 тыс. рублей;</w:t>
      </w:r>
    </w:p>
    <w:p w:rsidR="00557B43" w:rsidRPr="00557B43" w:rsidRDefault="00557B43" w:rsidP="00557B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57B43">
        <w:rPr>
          <w:rFonts w:ascii="Times New Roman" w:eastAsia="Calibri" w:hAnsi="Times New Roman" w:cs="Times New Roman"/>
          <w:sz w:val="28"/>
          <w:szCs w:val="28"/>
        </w:rPr>
        <w:tab/>
        <w:t>на основании статьи 24 Положения о бюджетном процессе в муниципальном образовании Туапсинский район, утвержденного решением Совета муниципального образования Туапсинский район от 28.10.2016 г. № 513 (в редакции от 25.08.2023 г.), провести мероприятия по применению регрессных требований на основании пункта 3.1 статьи 1081 Гражданского кодекса Российской Федерации.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>Главе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 w:rsidR="00140671" w:rsidRPr="009439C7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140671">
        <w:rPr>
          <w:rFonts w:ascii="Times New Roman" w:eastAsia="Calibri" w:hAnsi="Times New Roman" w:cs="Times New Roman"/>
          <w:sz w:val="28"/>
          <w:szCs w:val="28"/>
        </w:rPr>
        <w:t>ий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C020A7" w:rsidRPr="00C020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557B43" w:rsidRPr="00557B43">
        <w:rPr>
          <w:rFonts w:ascii="Times New Roman" w:eastAsia="Calibri" w:hAnsi="Times New Roman" w:cs="Times New Roman"/>
          <w:sz w:val="28"/>
          <w:szCs w:val="28"/>
        </w:rPr>
        <w:t>Туапсинский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671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B43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9C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35</cp:revision>
  <cp:lastPrinted>2025-01-28T13:04:00Z</cp:lastPrinted>
  <dcterms:created xsi:type="dcterms:W3CDTF">2017-05-18T06:30:00Z</dcterms:created>
  <dcterms:modified xsi:type="dcterms:W3CDTF">2025-01-28T13:21:00Z</dcterms:modified>
</cp:coreProperties>
</file>